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94870" w14:textId="55A79434" w:rsidR="000E60D1" w:rsidRPr="000E60D1" w:rsidRDefault="000E60D1" w:rsidP="00FB3A11">
      <w:pPr>
        <w:widowControl w:val="0"/>
        <w:jc w:val="both"/>
        <w:rPr>
          <w:sz w:val="32"/>
          <w:szCs w:val="32"/>
        </w:rPr>
      </w:pPr>
      <w:r w:rsidRPr="000E60D1">
        <w:rPr>
          <w:sz w:val="32"/>
          <w:szCs w:val="32"/>
        </w:rPr>
        <w:t>Natasja Kensmil</w:t>
      </w:r>
      <w:r w:rsidR="00383100">
        <w:rPr>
          <w:sz w:val="32"/>
          <w:szCs w:val="32"/>
        </w:rPr>
        <w:t xml:space="preserve"> in kM 122, zomer 2022</w:t>
      </w:r>
    </w:p>
    <w:p w14:paraId="158CCCA1" w14:textId="77777777" w:rsidR="000E60D1" w:rsidRPr="000E60D1" w:rsidRDefault="000E60D1" w:rsidP="00FB3A11">
      <w:pPr>
        <w:widowControl w:val="0"/>
        <w:jc w:val="both"/>
        <w:rPr>
          <w:b/>
        </w:rPr>
      </w:pPr>
    </w:p>
    <w:p w14:paraId="5592EB18" w14:textId="77777777" w:rsidR="00915E88" w:rsidRDefault="000E60D1" w:rsidP="00FB3A11">
      <w:pPr>
        <w:widowControl w:val="0"/>
        <w:jc w:val="both"/>
        <w:rPr>
          <w:b/>
        </w:rPr>
      </w:pPr>
      <w:r w:rsidRPr="000E60D1">
        <w:rPr>
          <w:b/>
          <w:sz w:val="40"/>
          <w:szCs w:val="40"/>
        </w:rPr>
        <w:t>Begraven en opgraven</w:t>
      </w:r>
    </w:p>
    <w:p w14:paraId="0051D0D0" w14:textId="77777777" w:rsidR="000E60D1" w:rsidRDefault="000E60D1" w:rsidP="00FB3A11">
      <w:pPr>
        <w:widowControl w:val="0"/>
        <w:jc w:val="both"/>
        <w:rPr>
          <w:b/>
        </w:rPr>
      </w:pPr>
    </w:p>
    <w:p w14:paraId="5DC46DEA" w14:textId="5306CB4E" w:rsidR="000E60D1" w:rsidRPr="0046500B" w:rsidRDefault="000E60D1" w:rsidP="00FB3A11">
      <w:pPr>
        <w:widowControl w:val="0"/>
        <w:jc w:val="both"/>
        <w:rPr>
          <w:b/>
        </w:rPr>
      </w:pPr>
      <w:r w:rsidRPr="0046500B">
        <w:rPr>
          <w:b/>
        </w:rPr>
        <w:t xml:space="preserve">Als we één kunstenaar geëngageerd kunnen noemen is het </w:t>
      </w:r>
      <w:r w:rsidR="00DC1256" w:rsidRPr="0046500B">
        <w:rPr>
          <w:b/>
        </w:rPr>
        <w:t>Natasja Kensmil wel. Vanaf haar debuut, zo</w:t>
      </w:r>
      <w:r w:rsidR="0046500B">
        <w:rPr>
          <w:b/>
        </w:rPr>
        <w:t>’</w:t>
      </w:r>
      <w:r w:rsidR="00DC1256" w:rsidRPr="0046500B">
        <w:rPr>
          <w:b/>
        </w:rPr>
        <w:t xml:space="preserve">n </w:t>
      </w:r>
      <w:r w:rsidR="0046500B">
        <w:rPr>
          <w:b/>
        </w:rPr>
        <w:t>kwart eeuw</w:t>
      </w:r>
      <w:r w:rsidR="00DC1256" w:rsidRPr="0046500B">
        <w:rPr>
          <w:b/>
        </w:rPr>
        <w:t xml:space="preserve"> geleden, </w:t>
      </w:r>
      <w:r w:rsidR="00F526B4">
        <w:rPr>
          <w:b/>
        </w:rPr>
        <w:t>heeft ze</w:t>
      </w:r>
      <w:r w:rsidR="0046500B" w:rsidRPr="0046500B">
        <w:rPr>
          <w:b/>
        </w:rPr>
        <w:t xml:space="preserve"> </w:t>
      </w:r>
      <w:r w:rsidR="00DC1256" w:rsidRPr="0046500B">
        <w:rPr>
          <w:b/>
        </w:rPr>
        <w:t xml:space="preserve">in haar werk </w:t>
      </w:r>
      <w:r w:rsidR="0046500B" w:rsidRPr="0046500B">
        <w:rPr>
          <w:b/>
        </w:rPr>
        <w:t>de</w:t>
      </w:r>
      <w:r w:rsidR="00DC1256" w:rsidRPr="0046500B">
        <w:rPr>
          <w:b/>
        </w:rPr>
        <w:t xml:space="preserve"> </w:t>
      </w:r>
      <w:r w:rsidR="0046500B" w:rsidRPr="0046500B">
        <w:rPr>
          <w:b/>
        </w:rPr>
        <w:t xml:space="preserve">confrontatie gezocht </w:t>
      </w:r>
      <w:r w:rsidR="00DC1256" w:rsidRPr="0046500B">
        <w:rPr>
          <w:b/>
        </w:rPr>
        <w:t xml:space="preserve">met de geschiedenis, niet door </w:t>
      </w:r>
      <w:r w:rsidR="00F526B4">
        <w:rPr>
          <w:b/>
        </w:rPr>
        <w:t>daar tegenin te gaan</w:t>
      </w:r>
      <w:r w:rsidR="00DC1256" w:rsidRPr="0046500B">
        <w:rPr>
          <w:b/>
        </w:rPr>
        <w:t xml:space="preserve"> maar door er </w:t>
      </w:r>
      <w:r w:rsidR="0046500B" w:rsidRPr="0046500B">
        <w:rPr>
          <w:b/>
        </w:rPr>
        <w:t>dimensies</w:t>
      </w:r>
      <w:r w:rsidR="00DC1256" w:rsidRPr="0046500B">
        <w:rPr>
          <w:b/>
        </w:rPr>
        <w:t xml:space="preserve"> aan toe te voegen</w:t>
      </w:r>
      <w:r w:rsidR="0046500B">
        <w:rPr>
          <w:b/>
        </w:rPr>
        <w:t xml:space="preserve"> en zo </w:t>
      </w:r>
      <w:r w:rsidR="00F526B4">
        <w:rPr>
          <w:b/>
        </w:rPr>
        <w:t xml:space="preserve">ook </w:t>
      </w:r>
      <w:r w:rsidR="00FB5DF7">
        <w:rPr>
          <w:b/>
        </w:rPr>
        <w:t>zicht te bieden op de duistere kanten ervan</w:t>
      </w:r>
      <w:r w:rsidR="0046500B">
        <w:rPr>
          <w:b/>
        </w:rPr>
        <w:t>.</w:t>
      </w:r>
      <w:r w:rsidR="00DC1256" w:rsidRPr="0046500B">
        <w:rPr>
          <w:b/>
        </w:rPr>
        <w:t xml:space="preserve"> </w:t>
      </w:r>
      <w:r w:rsidR="00FB5DF7">
        <w:rPr>
          <w:b/>
        </w:rPr>
        <w:t xml:space="preserve">In haar </w:t>
      </w:r>
      <w:r w:rsidR="00D83BC4" w:rsidRPr="0046500B">
        <w:rPr>
          <w:b/>
        </w:rPr>
        <w:t>Amsterdam</w:t>
      </w:r>
      <w:r w:rsidR="00FB5DF7">
        <w:rPr>
          <w:b/>
        </w:rPr>
        <w:t>se atelier p</w:t>
      </w:r>
      <w:r w:rsidR="00D361D7">
        <w:rPr>
          <w:b/>
        </w:rPr>
        <w:t>r</w:t>
      </w:r>
      <w:r w:rsidR="00F526B4">
        <w:rPr>
          <w:b/>
        </w:rPr>
        <w:t>o</w:t>
      </w:r>
      <w:r w:rsidR="00D361D7">
        <w:rPr>
          <w:b/>
        </w:rPr>
        <w:t>ber</w:t>
      </w:r>
      <w:r w:rsidR="00F526B4">
        <w:rPr>
          <w:b/>
        </w:rPr>
        <w:t>en</w:t>
      </w:r>
      <w:r w:rsidR="00FB5DF7">
        <w:rPr>
          <w:b/>
        </w:rPr>
        <w:t xml:space="preserve"> we </w:t>
      </w:r>
      <w:r w:rsidR="00D361D7">
        <w:rPr>
          <w:b/>
        </w:rPr>
        <w:t xml:space="preserve">uit te vinden </w:t>
      </w:r>
      <w:r w:rsidR="00FB5DF7">
        <w:rPr>
          <w:b/>
        </w:rPr>
        <w:t xml:space="preserve">hoe zij </w:t>
      </w:r>
      <w:r w:rsidR="00F526B4">
        <w:rPr>
          <w:b/>
        </w:rPr>
        <w:t xml:space="preserve">tot </w:t>
      </w:r>
      <w:r w:rsidR="00D83BC4" w:rsidRPr="0046500B">
        <w:rPr>
          <w:b/>
        </w:rPr>
        <w:t xml:space="preserve">haar </w:t>
      </w:r>
      <w:r w:rsidR="0046500B" w:rsidRPr="0046500B">
        <w:rPr>
          <w:b/>
        </w:rPr>
        <w:t>onthullende</w:t>
      </w:r>
      <w:r w:rsidR="00D83BC4" w:rsidRPr="0046500B">
        <w:rPr>
          <w:b/>
        </w:rPr>
        <w:t xml:space="preserve"> </w:t>
      </w:r>
      <w:r w:rsidR="00D361D7">
        <w:rPr>
          <w:b/>
        </w:rPr>
        <w:t>schilder</w:t>
      </w:r>
      <w:r w:rsidR="004E73BC" w:rsidRPr="0046500B">
        <w:rPr>
          <w:b/>
        </w:rPr>
        <w:t xml:space="preserve">wijze </w:t>
      </w:r>
      <w:r w:rsidR="00D361D7">
        <w:rPr>
          <w:b/>
        </w:rPr>
        <w:t>is gekomen</w:t>
      </w:r>
      <w:r w:rsidR="00D83BC4" w:rsidRPr="0046500B">
        <w:rPr>
          <w:b/>
        </w:rPr>
        <w:t>.</w:t>
      </w:r>
    </w:p>
    <w:p w14:paraId="53B9863F" w14:textId="77777777" w:rsidR="00D83BC4" w:rsidRDefault="00D83BC4" w:rsidP="00FB3A11">
      <w:pPr>
        <w:widowControl w:val="0"/>
        <w:jc w:val="both"/>
      </w:pPr>
    </w:p>
    <w:p w14:paraId="0F5FF7C1" w14:textId="77777777" w:rsidR="00D83BC4" w:rsidRDefault="00D83BC4" w:rsidP="00FB3A11">
      <w:pPr>
        <w:widowControl w:val="0"/>
        <w:jc w:val="both"/>
      </w:pPr>
      <w:r>
        <w:t xml:space="preserve">CB: </w:t>
      </w:r>
      <w:r w:rsidRPr="00F25A94">
        <w:rPr>
          <w:i/>
        </w:rPr>
        <w:t xml:space="preserve">Karel Appel schijnt ooit </w:t>
      </w:r>
      <w:r w:rsidR="00F25A94" w:rsidRPr="00F25A94">
        <w:rPr>
          <w:i/>
        </w:rPr>
        <w:t xml:space="preserve">te hebben uitgeroepen </w:t>
      </w:r>
      <w:r w:rsidRPr="00F25A94">
        <w:rPr>
          <w:i/>
        </w:rPr>
        <w:t xml:space="preserve">nadat hij jouw werk </w:t>
      </w:r>
      <w:r w:rsidR="00F25A94" w:rsidRPr="00F25A94">
        <w:rPr>
          <w:i/>
        </w:rPr>
        <w:t>had gezien: ‘Materie! Materie!’ Herkende jij je daarin?</w:t>
      </w:r>
    </w:p>
    <w:p w14:paraId="6FB06AEC" w14:textId="77777777" w:rsidR="00F25A94" w:rsidRDefault="00F25A94" w:rsidP="00FB3A11">
      <w:pPr>
        <w:widowControl w:val="0"/>
        <w:jc w:val="both"/>
      </w:pPr>
    </w:p>
    <w:p w14:paraId="5E02C855" w14:textId="6B5C474F" w:rsidR="00F25A94" w:rsidRDefault="00F25A94" w:rsidP="00FB3A11">
      <w:pPr>
        <w:widowControl w:val="0"/>
        <w:jc w:val="both"/>
      </w:pPr>
      <w:r>
        <w:t>NK: Zeker, ik maakte in die periode zware schilderije</w:t>
      </w:r>
      <w:r w:rsidR="00A30B3A">
        <w:t>n, dik aangezet, vette klodders</w:t>
      </w:r>
      <w:r>
        <w:t>, heel kleurrijk ook e</w:t>
      </w:r>
      <w:r w:rsidR="00592364">
        <w:t>n vooral erg dik qua textuur. He</w:t>
      </w:r>
      <w:r>
        <w:t>t werd almaar erger</w:t>
      </w:r>
      <w:r w:rsidR="00A30B3A">
        <w:t xml:space="preserve"> omdat ik uit</w:t>
      </w:r>
      <w:r>
        <w:t xml:space="preserve"> ontevredenheid </w:t>
      </w:r>
      <w:r w:rsidR="00A30B3A">
        <w:t xml:space="preserve">alles steeds </w:t>
      </w:r>
      <w:r>
        <w:t>over</w:t>
      </w:r>
      <w:r w:rsidR="00A30B3A">
        <w:t>schilderde</w:t>
      </w:r>
      <w:r w:rsidR="00592364">
        <w:t>, da</w:t>
      </w:r>
      <w:r>
        <w:t xml:space="preserve">t werkte </w:t>
      </w:r>
      <w:r w:rsidR="00A30B3A">
        <w:t xml:space="preserve">toen heel </w:t>
      </w:r>
      <w:r>
        <w:t>prettig</w:t>
      </w:r>
      <w:r w:rsidR="004E73BC">
        <w:t xml:space="preserve"> voor mij. H</w:t>
      </w:r>
      <w:r w:rsidR="00A30B3A">
        <w:t xml:space="preserve">et onderliggende ging telkens een nieuwe relatie aan met wat eroverheen kwam, </w:t>
      </w:r>
      <w:r w:rsidR="00FB5DF7">
        <w:t xml:space="preserve">waardoor </w:t>
      </w:r>
      <w:r w:rsidR="00554EC8">
        <w:t>er b</w:t>
      </w:r>
      <w:r w:rsidR="00A30B3A">
        <w:t xml:space="preserve">eweging in het beeld </w:t>
      </w:r>
      <w:r w:rsidR="00FB5DF7">
        <w:t xml:space="preserve">ontstond en </w:t>
      </w:r>
      <w:r w:rsidR="00A30B3A">
        <w:t>ik meer mogelijkheden zag voor waar ik naartoe wilde.</w:t>
      </w:r>
    </w:p>
    <w:p w14:paraId="2BCC5499" w14:textId="77777777" w:rsidR="004E73BC" w:rsidRDefault="004E73BC" w:rsidP="00FB3A11">
      <w:pPr>
        <w:widowControl w:val="0"/>
        <w:jc w:val="both"/>
      </w:pPr>
    </w:p>
    <w:p w14:paraId="58D644C0" w14:textId="77777777" w:rsidR="004E73BC" w:rsidRDefault="004E73BC" w:rsidP="00FB3A11">
      <w:pPr>
        <w:widowControl w:val="0"/>
        <w:jc w:val="both"/>
      </w:pPr>
      <w:r>
        <w:t xml:space="preserve">CB: </w:t>
      </w:r>
      <w:r w:rsidRPr="004E73BC">
        <w:rPr>
          <w:i/>
        </w:rPr>
        <w:t>Die onderlagen zijn vaak niet zichtbaar gebleven en de kleur verdween</w:t>
      </w:r>
      <w:r w:rsidR="00C56921">
        <w:rPr>
          <w:i/>
        </w:rPr>
        <w:t xml:space="preserve"> ook</w:t>
      </w:r>
      <w:r w:rsidRPr="004E73BC">
        <w:rPr>
          <w:i/>
        </w:rPr>
        <w:t xml:space="preserve"> meer en meer. Diende dat dikke schilderen vooral om een ontwikkeling bij jouzelf teweeg te brengen?</w:t>
      </w:r>
    </w:p>
    <w:p w14:paraId="2F186B6B" w14:textId="77777777" w:rsidR="004E73BC" w:rsidRDefault="004E73BC" w:rsidP="00FB3A11">
      <w:pPr>
        <w:widowControl w:val="0"/>
        <w:jc w:val="both"/>
      </w:pPr>
    </w:p>
    <w:p w14:paraId="56DDB067" w14:textId="77777777" w:rsidR="00C56921" w:rsidRDefault="00C56921" w:rsidP="00FB3A11">
      <w:pPr>
        <w:widowControl w:val="0"/>
        <w:jc w:val="both"/>
      </w:pPr>
      <w:r>
        <w:t xml:space="preserve">NK: Klopt ja. Soms ben ik </w:t>
      </w:r>
      <w:r w:rsidR="004E73BC">
        <w:t xml:space="preserve">echt bezig een schilderij te begraven, maar ik vind het ook wel mooi als het dan weer kan herrijzen, als het door de verf heen weer naar boven wordt getrokken. Toch liep ik </w:t>
      </w:r>
      <w:r>
        <w:t xml:space="preserve">toen </w:t>
      </w:r>
      <w:r w:rsidR="004E73BC">
        <w:t xml:space="preserve">compleet vast, was met één schilderij wel een jaar bezig. Dat ging ten koste van de productie, en ook van de helderheid van het beeld. </w:t>
      </w:r>
      <w:r>
        <w:t>Ik besloot efficiënter te werk te gaan, het beeld vanaf het begin helder te houden, mijn kleurgebruik te beperken (kleur vind ik altijd moeilijk), en meer naar het zwart-witte toe te gaan. Maar op den duur bouwde de materie zich vanzelf weer op.</w:t>
      </w:r>
    </w:p>
    <w:p w14:paraId="11C532AB" w14:textId="77777777" w:rsidR="00C56921" w:rsidRDefault="00C56921" w:rsidP="00FB3A11">
      <w:pPr>
        <w:widowControl w:val="0"/>
        <w:jc w:val="both"/>
      </w:pPr>
    </w:p>
    <w:p w14:paraId="55357607" w14:textId="19180040" w:rsidR="004E73BC" w:rsidRDefault="00C56921" w:rsidP="00FB3A11">
      <w:pPr>
        <w:widowControl w:val="0"/>
        <w:jc w:val="both"/>
      </w:pPr>
      <w:r>
        <w:t xml:space="preserve">CB: </w:t>
      </w:r>
      <w:r w:rsidRPr="00C56921">
        <w:rPr>
          <w:i/>
        </w:rPr>
        <w:t>Wat een geduld moet je hebben om een jaar lang te werken aan één schilderij, en zo lang in dezelfde brei te blijven zoeken naar dat ene sterke beeld. Het is niet alleen begraven, de wil om i</w:t>
      </w:r>
      <w:r w:rsidR="00554EC8">
        <w:rPr>
          <w:i/>
        </w:rPr>
        <w:t xml:space="preserve">ets op te graven zit er ook </w:t>
      </w:r>
      <w:r w:rsidRPr="00C56921">
        <w:rPr>
          <w:i/>
        </w:rPr>
        <w:t>sterk in.</w:t>
      </w:r>
    </w:p>
    <w:p w14:paraId="7EFDD550" w14:textId="77777777" w:rsidR="00136ABE" w:rsidRDefault="00136ABE" w:rsidP="00FB3A11">
      <w:pPr>
        <w:widowControl w:val="0"/>
        <w:jc w:val="both"/>
      </w:pPr>
    </w:p>
    <w:p w14:paraId="6AED580B" w14:textId="00FB5CD5" w:rsidR="00136ABE" w:rsidRDefault="00136ABE" w:rsidP="00FB3A11">
      <w:pPr>
        <w:widowControl w:val="0"/>
        <w:jc w:val="both"/>
      </w:pPr>
      <w:r>
        <w:t>NK: Dat is zeker zo. Je bent constant bezig met bouwen en in de krotten van het schilderen de problemen te vinden die je dwarszitten</w:t>
      </w:r>
      <w:r w:rsidR="00C243B7">
        <w:t>.</w:t>
      </w:r>
      <w:r w:rsidR="003704A1">
        <w:t xml:space="preserve"> Die moet je omarmen en dan verder </w:t>
      </w:r>
      <w:r>
        <w:t>ploeteren. Eerst denk je dat het onmogelijk is een eigen stijl en handschrift te ontwikkelen naast a</w:t>
      </w:r>
      <w:r w:rsidR="00C243B7">
        <w:t xml:space="preserve">lles wat </w:t>
      </w:r>
      <w:r w:rsidR="003704A1">
        <w:t>er al is</w:t>
      </w:r>
      <w:r>
        <w:t>,</w:t>
      </w:r>
      <w:r w:rsidR="003704A1">
        <w:t xml:space="preserve"> maar ik heb mezelf gedwongen </w:t>
      </w:r>
      <w:r w:rsidR="000432F8">
        <w:t xml:space="preserve">daar </w:t>
      </w:r>
      <w:r>
        <w:t xml:space="preserve">steeds weer </w:t>
      </w:r>
      <w:r w:rsidR="000432F8">
        <w:t xml:space="preserve">doorheen </w:t>
      </w:r>
      <w:r w:rsidR="00554EC8">
        <w:t xml:space="preserve">te </w:t>
      </w:r>
      <w:r>
        <w:t xml:space="preserve">breken en op zoek te gaan naar </w:t>
      </w:r>
      <w:r w:rsidR="00C243B7">
        <w:t>mijn</w:t>
      </w:r>
      <w:r>
        <w:t xml:space="preserve"> </w:t>
      </w:r>
      <w:r w:rsidR="00C243B7">
        <w:t>persoonlijke</w:t>
      </w:r>
      <w:r>
        <w:t xml:space="preserve"> beeld</w:t>
      </w:r>
      <w:r w:rsidR="00C243B7">
        <w:t>. Z</w:t>
      </w:r>
      <w:r>
        <w:t xml:space="preserve">o is het een eigen techniek geworden. En als je dan een aantal schilderijen op die manier hebt gemaakt moet je </w:t>
      </w:r>
      <w:r w:rsidR="000432F8">
        <w:t>daa</w:t>
      </w:r>
      <w:r>
        <w:t xml:space="preserve">r opnieuw </w:t>
      </w:r>
      <w:r w:rsidR="000432F8">
        <w:t xml:space="preserve">doorheen </w:t>
      </w:r>
      <w:r>
        <w:t>breken om verder te komen en weer andere mogelijkheden te zien. Anders kom je almaar op hetzelf</w:t>
      </w:r>
      <w:r w:rsidR="000432F8">
        <w:t xml:space="preserve">de punt terecht, en </w:t>
      </w:r>
      <w:r w:rsidR="003704A1">
        <w:t xml:space="preserve">dat ken je </w:t>
      </w:r>
      <w:r w:rsidR="000432F8">
        <w:t xml:space="preserve">nu </w:t>
      </w:r>
      <w:r w:rsidR="003704A1">
        <w:t>wel, j</w:t>
      </w:r>
      <w:r w:rsidR="00C243B7">
        <w:t xml:space="preserve">e moet door naar nieuw onbekend gebied. Niet door alles wat je hebt opgebouwd weg te gooien maar door de </w:t>
      </w:r>
      <w:r w:rsidR="00554EC8">
        <w:t>verborgen problemen die e</w:t>
      </w:r>
      <w:r w:rsidR="00C243B7">
        <w:t xml:space="preserve">rin zitten </w:t>
      </w:r>
      <w:r w:rsidR="003704A1">
        <w:t>op te sporen en eruit te halen.</w:t>
      </w:r>
    </w:p>
    <w:p w14:paraId="2E57931C" w14:textId="0DA05455" w:rsidR="003704A1" w:rsidRDefault="000432F8" w:rsidP="00FB3A11">
      <w:pPr>
        <w:widowControl w:val="0"/>
        <w:jc w:val="both"/>
      </w:pPr>
      <w:r>
        <w:lastRenderedPageBreak/>
        <w:t xml:space="preserve">CB: </w:t>
      </w:r>
      <w:r w:rsidRPr="00A24B5A">
        <w:rPr>
          <w:i/>
        </w:rPr>
        <w:t xml:space="preserve">Wat je onderwerpkeuze </w:t>
      </w:r>
      <w:r w:rsidR="00A24B5A" w:rsidRPr="00A24B5A">
        <w:rPr>
          <w:i/>
        </w:rPr>
        <w:t xml:space="preserve">betreft ben </w:t>
      </w:r>
      <w:r w:rsidRPr="00A24B5A">
        <w:rPr>
          <w:i/>
        </w:rPr>
        <w:t xml:space="preserve">je van meet af aan </w:t>
      </w:r>
      <w:r w:rsidR="00A24B5A" w:rsidRPr="00A24B5A">
        <w:rPr>
          <w:i/>
        </w:rPr>
        <w:t>consistent geweest. Om iets van de geschiedenis te doorgronden ben je steeds bij de machthebbers begonnen en niet bij de mensen die onder hen hebben geleden. Hoe ga</w:t>
      </w:r>
      <w:r w:rsidR="00A24B5A">
        <w:rPr>
          <w:i/>
        </w:rPr>
        <w:t xml:space="preserve"> je daarbij te werk</w:t>
      </w:r>
      <w:r w:rsidR="00A24B5A" w:rsidRPr="00A24B5A">
        <w:rPr>
          <w:i/>
        </w:rPr>
        <w:t>?</w:t>
      </w:r>
      <w:r w:rsidR="004D165D">
        <w:rPr>
          <w:i/>
        </w:rPr>
        <w:t xml:space="preserve"> Ga je uit van je kennis van de geschiedenis </w:t>
      </w:r>
      <w:r w:rsidR="00D4504F">
        <w:rPr>
          <w:i/>
        </w:rPr>
        <w:t xml:space="preserve">waar je iets mee wilt doen, </w:t>
      </w:r>
      <w:r w:rsidR="004D165D">
        <w:rPr>
          <w:i/>
        </w:rPr>
        <w:t xml:space="preserve">of is het op de eerste plaats wat je </w:t>
      </w:r>
      <w:r w:rsidR="00D4504F">
        <w:rPr>
          <w:i/>
        </w:rPr>
        <w:t xml:space="preserve">ziet wanneer je naar zo’n statig </w:t>
      </w:r>
      <w:r w:rsidR="004D165D">
        <w:rPr>
          <w:i/>
        </w:rPr>
        <w:t>portret</w:t>
      </w:r>
      <w:r w:rsidR="00D4504F">
        <w:rPr>
          <w:i/>
        </w:rPr>
        <w:t xml:space="preserve"> in het Rijksmuseum kijkt</w:t>
      </w:r>
      <w:r w:rsidR="00554EC8">
        <w:rPr>
          <w:i/>
        </w:rPr>
        <w:t xml:space="preserve">, en </w:t>
      </w:r>
      <w:r w:rsidR="004D165D">
        <w:rPr>
          <w:i/>
        </w:rPr>
        <w:t>er</w:t>
      </w:r>
      <w:r w:rsidR="00554EC8">
        <w:rPr>
          <w:i/>
        </w:rPr>
        <w:t xml:space="preserve"> bijvoorbeeld </w:t>
      </w:r>
      <w:r w:rsidR="004D165D">
        <w:rPr>
          <w:i/>
        </w:rPr>
        <w:t>aan afleest dat het niet is wat het wil vertegenwoordigen?</w:t>
      </w:r>
    </w:p>
    <w:p w14:paraId="73E87B22" w14:textId="77777777" w:rsidR="00D4504F" w:rsidRDefault="00D4504F" w:rsidP="00FB3A11">
      <w:pPr>
        <w:widowControl w:val="0"/>
        <w:jc w:val="both"/>
      </w:pPr>
    </w:p>
    <w:p w14:paraId="1937AD39" w14:textId="017A0AED" w:rsidR="00010204" w:rsidRDefault="00D4504F" w:rsidP="00FB3A11">
      <w:pPr>
        <w:widowControl w:val="0"/>
        <w:jc w:val="both"/>
      </w:pPr>
      <w:r>
        <w:t>NK: Het visuele is er het eerst, en in het begin wil ik ook niet alles weten van zo’n persoon. Want dan ga ik illustreren en is er voor mij weinig ruimte voor de verbeelding. Ik kom zo’n figuur tegen en dan m</w:t>
      </w:r>
      <w:r w:rsidR="00554EC8">
        <w:t xml:space="preserve">oet het </w:t>
      </w:r>
      <w:r>
        <w:t>gebeuren</w:t>
      </w:r>
      <w:r w:rsidR="00554EC8">
        <w:t xml:space="preserve"> met wat mijn ogen mij zeggen,</w:t>
      </w:r>
      <w:r>
        <w:t xml:space="preserve"> en er moet meer gebeuren dan wat ik concreet met mijn verf vertel. Later pas ga ik me al lezend in mijn onderwerp verdiepen om ook andere kanten naar voren te halen, en zo voer ik de complexiteit op. </w:t>
      </w:r>
      <w:r w:rsidR="00B86182">
        <w:t xml:space="preserve">Dan lees ik bijvoorbeeld wat er allemaal met </w:t>
      </w:r>
      <w:r>
        <w:t>Jo</w:t>
      </w:r>
      <w:r w:rsidR="00B86182">
        <w:t>han de Witt is gebeurd</w:t>
      </w:r>
      <w:r w:rsidR="00554EC8">
        <w:t>. D</w:t>
      </w:r>
      <w:r w:rsidR="00B86182">
        <w:t>at hij raadspensionaris was en machtig, en vocht voor de vrijheid van de republiek</w:t>
      </w:r>
      <w:r w:rsidR="00554EC8">
        <w:t>, maar ook dat hi</w:t>
      </w:r>
      <w:r w:rsidR="00B86182">
        <w:t xml:space="preserve">j op een barbaarse manier is omgebracht, dat de mensen zijn lichaam in stukken sneden, tong eruit, vingers eraf, bijna onvoorstelbaar. Dat de vrijheid van meningsuiting ook bij hem begon, en hij handel in plaats van oorlog wilde, en daarmee medeverantwoordelijk werd voor de vrijheidsberoving van andere volkeren, mensen overzee. Dat hij in een systeem zat waarbinnen hij misschien niet anders kon en zo gevangen werd in een web waar hij zelf slachtoffer van is geworden. </w:t>
      </w:r>
      <w:r w:rsidR="00010204">
        <w:t>Heel interessant, die complexiteit.</w:t>
      </w:r>
    </w:p>
    <w:p w14:paraId="14358ED3" w14:textId="77777777" w:rsidR="00010204" w:rsidRDefault="00010204" w:rsidP="00FB3A11">
      <w:pPr>
        <w:widowControl w:val="0"/>
        <w:jc w:val="both"/>
      </w:pPr>
    </w:p>
    <w:p w14:paraId="29023188" w14:textId="07AF810E" w:rsidR="00010204" w:rsidRDefault="00010204" w:rsidP="00FB3A11">
      <w:pPr>
        <w:widowControl w:val="0"/>
        <w:jc w:val="both"/>
      </w:pPr>
      <w:r>
        <w:t xml:space="preserve">CB: </w:t>
      </w:r>
      <w:r w:rsidRPr="00010204">
        <w:rPr>
          <w:i/>
        </w:rPr>
        <w:t xml:space="preserve">Zag je die </w:t>
      </w:r>
      <w:r w:rsidR="00554EC8">
        <w:rPr>
          <w:i/>
        </w:rPr>
        <w:t xml:space="preserve">complexiteit </w:t>
      </w:r>
      <w:r w:rsidRPr="00010204">
        <w:rPr>
          <w:i/>
        </w:rPr>
        <w:t xml:space="preserve">ook meteen </w:t>
      </w:r>
      <w:r w:rsidR="00554EC8">
        <w:rPr>
          <w:i/>
        </w:rPr>
        <w:t xml:space="preserve">in zijn portret </w:t>
      </w:r>
      <w:r w:rsidRPr="00010204">
        <w:rPr>
          <w:i/>
        </w:rPr>
        <w:t xml:space="preserve">toen je </w:t>
      </w:r>
      <w:r w:rsidR="003750B5">
        <w:rPr>
          <w:i/>
        </w:rPr>
        <w:t xml:space="preserve">daar </w:t>
      </w:r>
      <w:r w:rsidRPr="00010204">
        <w:rPr>
          <w:i/>
        </w:rPr>
        <w:t>v</w:t>
      </w:r>
      <w:r w:rsidR="00554EC8">
        <w:rPr>
          <w:i/>
        </w:rPr>
        <w:t xml:space="preserve">oor het eerst naar </w:t>
      </w:r>
      <w:r w:rsidRPr="00010204">
        <w:rPr>
          <w:i/>
        </w:rPr>
        <w:t>keek?</w:t>
      </w:r>
    </w:p>
    <w:p w14:paraId="4263467E" w14:textId="77777777" w:rsidR="00010204" w:rsidRDefault="00010204" w:rsidP="00FB3A11">
      <w:pPr>
        <w:widowControl w:val="0"/>
        <w:jc w:val="both"/>
      </w:pPr>
    </w:p>
    <w:p w14:paraId="38C8B38C" w14:textId="1DFEB712" w:rsidR="00D4504F" w:rsidRPr="00D4504F" w:rsidRDefault="00010204" w:rsidP="00FB3A11">
      <w:pPr>
        <w:widowControl w:val="0"/>
        <w:jc w:val="both"/>
      </w:pPr>
      <w:r>
        <w:t>NK: Ja</w:t>
      </w:r>
      <w:r w:rsidR="003750B5">
        <w:t xml:space="preserve"> meteen</w:t>
      </w:r>
      <w:r>
        <w:t xml:space="preserve">, ook omdat ik zijn verschijning heel mooi vond, een aantrekkelijke, intelligente jongeman. Ik zag ook een bepaalde zachtaardigheid, heel anders dan </w:t>
      </w:r>
      <w:r w:rsidR="003750B5">
        <w:t>als je naar pak weg</w:t>
      </w:r>
      <w:r>
        <w:t xml:space="preserve"> Jan Pieterszoon Coen kijkt. Dan zie je echt een schurk</w:t>
      </w:r>
      <w:r w:rsidR="0089033D">
        <w:t xml:space="preserve">, veel te </w:t>
      </w:r>
      <w:r>
        <w:t xml:space="preserve">plat </w:t>
      </w:r>
      <w:r w:rsidR="0089033D">
        <w:t xml:space="preserve">voor mij </w:t>
      </w:r>
      <w:r>
        <w:t xml:space="preserve">om iets te verbeelden. De complexiteit van Johan is er een die </w:t>
      </w:r>
      <w:r w:rsidR="004F518A">
        <w:t xml:space="preserve">ik </w:t>
      </w:r>
      <w:r>
        <w:t>ook bij mezelf zou kunnen vinden. Aan de ene kant wil je het goede doen, maar je laat ook een spoor van vernietiging achter.</w:t>
      </w:r>
    </w:p>
    <w:p w14:paraId="70B36F69" w14:textId="77777777" w:rsidR="008778BF" w:rsidRDefault="008778BF" w:rsidP="00FB3A11">
      <w:pPr>
        <w:widowControl w:val="0"/>
        <w:jc w:val="both"/>
      </w:pPr>
    </w:p>
    <w:p w14:paraId="0CB888AC" w14:textId="7ADD2101" w:rsidR="005F47C4" w:rsidRDefault="005F47C4" w:rsidP="00FB3A11">
      <w:pPr>
        <w:widowControl w:val="0"/>
        <w:jc w:val="both"/>
      </w:pPr>
      <w:r>
        <w:t xml:space="preserve">CB: </w:t>
      </w:r>
      <w:r w:rsidR="00586607" w:rsidRPr="000F66A7">
        <w:rPr>
          <w:i/>
        </w:rPr>
        <w:t xml:space="preserve">Helpt </w:t>
      </w:r>
      <w:r w:rsidR="004F518A">
        <w:rPr>
          <w:i/>
        </w:rPr>
        <w:t xml:space="preserve">het voor het tonen van die complexiteit dat je met </w:t>
      </w:r>
      <w:r w:rsidR="00586607" w:rsidRPr="000F66A7">
        <w:rPr>
          <w:i/>
        </w:rPr>
        <w:t>olieverf</w:t>
      </w:r>
      <w:r w:rsidR="004F518A">
        <w:rPr>
          <w:i/>
        </w:rPr>
        <w:t xml:space="preserve"> schildert</w:t>
      </w:r>
      <w:r w:rsidR="00586607" w:rsidRPr="000F66A7">
        <w:rPr>
          <w:i/>
        </w:rPr>
        <w:t>? Die is traag en vereist droogfases</w:t>
      </w:r>
      <w:r w:rsidR="003750B5">
        <w:rPr>
          <w:i/>
        </w:rPr>
        <w:t>. M</w:t>
      </w:r>
      <w:r w:rsidR="004F518A">
        <w:rPr>
          <w:i/>
        </w:rPr>
        <w:t xml:space="preserve">aakt dat </w:t>
      </w:r>
      <w:r w:rsidR="000F66A7">
        <w:rPr>
          <w:i/>
        </w:rPr>
        <w:t>olie</w:t>
      </w:r>
      <w:r w:rsidR="00A326AD">
        <w:rPr>
          <w:i/>
        </w:rPr>
        <w:t xml:space="preserve"> meer geschikt voor wat je</w:t>
      </w:r>
      <w:r w:rsidR="004F518A">
        <w:rPr>
          <w:i/>
        </w:rPr>
        <w:t xml:space="preserve"> wilt uitdrukken dan </w:t>
      </w:r>
      <w:r w:rsidR="000F66A7" w:rsidRPr="000F66A7">
        <w:rPr>
          <w:i/>
        </w:rPr>
        <w:t>bijvoorbeeld acryl?</w:t>
      </w:r>
    </w:p>
    <w:p w14:paraId="1E5FDB5E" w14:textId="77777777" w:rsidR="000F66A7" w:rsidRDefault="000F66A7" w:rsidP="00FB3A11">
      <w:pPr>
        <w:widowControl w:val="0"/>
        <w:jc w:val="both"/>
      </w:pPr>
    </w:p>
    <w:p w14:paraId="5E6F776B" w14:textId="034E1D74" w:rsidR="000F66A7" w:rsidRDefault="000F66A7" w:rsidP="00FB3A11">
      <w:pPr>
        <w:widowControl w:val="0"/>
        <w:jc w:val="both"/>
      </w:pPr>
      <w:r>
        <w:t xml:space="preserve">NK: Enorm. Ik hou niet van acryl, door dat snelle drogen kun je niet nat-in-nat werken. Met olie kun je nuances aanbrengen en </w:t>
      </w:r>
      <w:r w:rsidR="008F4941">
        <w:t>van alles nog</w:t>
      </w:r>
      <w:r>
        <w:t xml:space="preserve"> bijstellen, je hebt veel meer technische mogelijkheden. En soms </w:t>
      </w:r>
      <w:r w:rsidR="004F518A">
        <w:t>is dat natte</w:t>
      </w:r>
      <w:r w:rsidR="00C919DB">
        <w:t xml:space="preserve"> </w:t>
      </w:r>
      <w:r>
        <w:t xml:space="preserve">juist </w:t>
      </w:r>
      <w:r w:rsidR="004F518A">
        <w:t>nuttig</w:t>
      </w:r>
      <w:r w:rsidR="00C919DB">
        <w:t xml:space="preserve">, dan moet </w:t>
      </w:r>
      <w:r w:rsidR="0089033D">
        <w:t xml:space="preserve">je </w:t>
      </w:r>
      <w:r w:rsidR="004F518A">
        <w:t xml:space="preserve">wel </w:t>
      </w:r>
      <w:r w:rsidR="008F4941">
        <w:t xml:space="preserve">een keer stoppen, want </w:t>
      </w:r>
      <w:r w:rsidR="00C919DB">
        <w:t xml:space="preserve">te lang doorgaan is ook niet goed. Dan </w:t>
      </w:r>
      <w:r w:rsidR="004F518A">
        <w:t>kun</w:t>
      </w:r>
      <w:r w:rsidR="00C919DB">
        <w:t xml:space="preserve"> je weer even langdurig naar je werk kijken, ook bel</w:t>
      </w:r>
      <w:r w:rsidR="008F4941">
        <w:t xml:space="preserve">angrijk. En als je dan </w:t>
      </w:r>
      <w:r w:rsidR="00C919DB">
        <w:t xml:space="preserve">ziet hoe het verder moet </w:t>
      </w:r>
      <w:r w:rsidR="008F4941">
        <w:t xml:space="preserve">en naar je doek </w:t>
      </w:r>
      <w:r w:rsidR="0089033D">
        <w:t>terug</w:t>
      </w:r>
      <w:r w:rsidR="008F4941">
        <w:t xml:space="preserve">loopt </w:t>
      </w:r>
      <w:r w:rsidR="00C919DB">
        <w:t>kun je op</w:t>
      </w:r>
      <w:r w:rsidR="008F4941">
        <w:t xml:space="preserve">eens toch weer iets heel </w:t>
      </w:r>
      <w:r w:rsidR="00C919DB">
        <w:t>anders doen. Je moet ruimte laten voor het onver</w:t>
      </w:r>
      <w:r w:rsidR="008F4941">
        <w:t xml:space="preserve">wachte, </w:t>
      </w:r>
      <w:r w:rsidR="00C919DB">
        <w:t xml:space="preserve">steeds maar weer schilderen volgens je plan gaat ten koste van de magie. Je moet elk moment uit je slof kunnen schieten, niet te veel, en daarna ga je weer kijken. </w:t>
      </w:r>
      <w:r w:rsidR="008F4941">
        <w:t xml:space="preserve">Als </w:t>
      </w:r>
      <w:r w:rsidR="00C919DB">
        <w:t xml:space="preserve">een </w:t>
      </w:r>
      <w:r w:rsidR="008F4941">
        <w:t>werk</w:t>
      </w:r>
      <w:r w:rsidR="00C919DB">
        <w:t xml:space="preserve"> z’n voltooi</w:t>
      </w:r>
      <w:r w:rsidR="0089033D">
        <w:t>ing nadert kijk</w:t>
      </w:r>
      <w:r w:rsidR="00C919DB">
        <w:t xml:space="preserve"> je stee</w:t>
      </w:r>
      <w:r w:rsidR="008F4941">
        <w:t xml:space="preserve">ds langer en schilder je </w:t>
      </w:r>
      <w:r w:rsidR="00C919DB">
        <w:t>minder.</w:t>
      </w:r>
      <w:r w:rsidR="008F4941">
        <w:t xml:space="preserve"> </w:t>
      </w:r>
      <w:r w:rsidR="00A326AD">
        <w:t xml:space="preserve">Het </w:t>
      </w:r>
      <w:r w:rsidR="008F4941">
        <w:t xml:space="preserve">schilderij </w:t>
      </w:r>
      <w:r w:rsidR="00A326AD">
        <w:t xml:space="preserve">is pas af als het een </w:t>
      </w:r>
      <w:r w:rsidR="008F4941">
        <w:t xml:space="preserve">gelaagde rijkdom </w:t>
      </w:r>
      <w:r w:rsidR="00A326AD">
        <w:t>heeft die z</w:t>
      </w:r>
      <w:r w:rsidR="008F4941">
        <w:t xml:space="preserve">ich </w:t>
      </w:r>
      <w:r w:rsidR="00A326AD">
        <w:t xml:space="preserve">alleen </w:t>
      </w:r>
      <w:r w:rsidR="008F4941">
        <w:t xml:space="preserve">stukje bij beetje </w:t>
      </w:r>
      <w:r w:rsidR="00A326AD">
        <w:t>laat</w:t>
      </w:r>
      <w:r w:rsidR="008F4941">
        <w:t xml:space="preserve"> ontvouwen. Het is net als de ontmoeting met een persoon, die kan ook de ene keer heel anders zijn dan de andere.</w:t>
      </w:r>
    </w:p>
    <w:p w14:paraId="75452EA4" w14:textId="77777777" w:rsidR="007632EC" w:rsidRDefault="007632EC" w:rsidP="00FB3A11">
      <w:pPr>
        <w:widowControl w:val="0"/>
        <w:jc w:val="both"/>
      </w:pPr>
    </w:p>
    <w:p w14:paraId="7A1B438F" w14:textId="66CC8E5B" w:rsidR="007632EC" w:rsidRDefault="007632EC" w:rsidP="00FB3A11">
      <w:pPr>
        <w:widowControl w:val="0"/>
        <w:jc w:val="both"/>
      </w:pPr>
      <w:r>
        <w:t xml:space="preserve">CB: </w:t>
      </w:r>
      <w:r w:rsidRPr="007632EC">
        <w:rPr>
          <w:i/>
        </w:rPr>
        <w:t xml:space="preserve">Bij jou is de gelaagdheid vaak heel opzichtig. Dan lijkt een schilderij al af en teken je toch nog met een witte kwast een </w:t>
      </w:r>
      <w:r w:rsidR="00A326AD">
        <w:rPr>
          <w:i/>
        </w:rPr>
        <w:t xml:space="preserve">soort </w:t>
      </w:r>
      <w:r w:rsidRPr="007632EC">
        <w:rPr>
          <w:i/>
        </w:rPr>
        <w:t>kooi over de figuren heen bijvoorbeeld.</w:t>
      </w:r>
    </w:p>
    <w:p w14:paraId="02FBBA11" w14:textId="77777777" w:rsidR="007632EC" w:rsidRDefault="007632EC" w:rsidP="00FB3A11">
      <w:pPr>
        <w:widowControl w:val="0"/>
        <w:jc w:val="both"/>
      </w:pPr>
    </w:p>
    <w:p w14:paraId="0E1DCE0F" w14:textId="11F18045" w:rsidR="004466BF" w:rsidRDefault="007632EC" w:rsidP="00FB3A11">
      <w:pPr>
        <w:widowControl w:val="0"/>
        <w:jc w:val="both"/>
      </w:pPr>
      <w:r>
        <w:t xml:space="preserve">NK: </w:t>
      </w:r>
      <w:r w:rsidR="003750B5">
        <w:t>D</w:t>
      </w:r>
      <w:r>
        <w:t xml:space="preserve">aarmee bevorder ik dat het oog blijft bewegen en niet te lang bij een punt blijft hangen. Het oog moet als het ware een reis kunnen doormaken, over het doek heen maar ook in de verhaallijn. Als ik zo’n tekening over de dikke lagen aanbreng is het of je door een web kijkt, dat verandert het verhaal. Er zijn </w:t>
      </w:r>
      <w:r w:rsidR="004466BF">
        <w:t xml:space="preserve">ook </w:t>
      </w:r>
      <w:r>
        <w:t xml:space="preserve">lagen die in elkaar opgaan </w:t>
      </w:r>
      <w:r w:rsidR="004466BF">
        <w:t xml:space="preserve">maar als ze op </w:t>
      </w:r>
      <w:r>
        <w:t>een zic</w:t>
      </w:r>
      <w:r w:rsidR="004466BF">
        <w:t>htbare manier van elkaar los</w:t>
      </w:r>
      <w:r>
        <w:t>staan</w:t>
      </w:r>
      <w:r w:rsidR="004466BF">
        <w:t xml:space="preserve"> brengen ze ieder </w:t>
      </w:r>
      <w:r>
        <w:t xml:space="preserve">een eigen verhaal </w:t>
      </w:r>
      <w:r w:rsidR="004466BF">
        <w:t xml:space="preserve">mee </w:t>
      </w:r>
      <w:r>
        <w:t>dat op zichzelf staat. De relatie tussen die</w:t>
      </w:r>
      <w:r w:rsidR="004466BF">
        <w:t xml:space="preserve"> </w:t>
      </w:r>
      <w:r w:rsidR="003750B5">
        <w:t>verhalen</w:t>
      </w:r>
      <w:r w:rsidR="007D11C9">
        <w:t xml:space="preserve"> roept dan de noodzakelijke </w:t>
      </w:r>
      <w:r w:rsidR="004466BF">
        <w:t>beweging op.</w:t>
      </w:r>
    </w:p>
    <w:p w14:paraId="2876CB8D" w14:textId="77777777" w:rsidR="004466BF" w:rsidRDefault="004466BF" w:rsidP="00FB3A11">
      <w:pPr>
        <w:widowControl w:val="0"/>
        <w:jc w:val="both"/>
      </w:pPr>
    </w:p>
    <w:p w14:paraId="706BB03E" w14:textId="70698CB0" w:rsidR="007632EC" w:rsidRDefault="00E7077E" w:rsidP="00FB3A11">
      <w:pPr>
        <w:widowControl w:val="0"/>
        <w:jc w:val="both"/>
      </w:pPr>
      <w:r>
        <w:t xml:space="preserve">CB: </w:t>
      </w:r>
      <w:r w:rsidRPr="00E7077E">
        <w:rPr>
          <w:i/>
        </w:rPr>
        <w:t xml:space="preserve">Je voelt verwantschap met Anselm </w:t>
      </w:r>
      <w:proofErr w:type="spellStart"/>
      <w:r w:rsidRPr="00E7077E">
        <w:rPr>
          <w:i/>
        </w:rPr>
        <w:t>Kiefer</w:t>
      </w:r>
      <w:proofErr w:type="spellEnd"/>
      <w:r w:rsidRPr="00E7077E">
        <w:rPr>
          <w:i/>
        </w:rPr>
        <w:t>. Heeft dat ook met zijn techniek te maken</w:t>
      </w:r>
      <w:r>
        <w:rPr>
          <w:i/>
        </w:rPr>
        <w:t>?</w:t>
      </w:r>
    </w:p>
    <w:p w14:paraId="1C47419D" w14:textId="77777777" w:rsidR="00E7077E" w:rsidRDefault="00E7077E" w:rsidP="00FB3A11">
      <w:pPr>
        <w:widowControl w:val="0"/>
        <w:jc w:val="both"/>
      </w:pPr>
    </w:p>
    <w:p w14:paraId="74ACD94E" w14:textId="068849FE" w:rsidR="00E7077E" w:rsidRDefault="00FB3A11" w:rsidP="00FB3A11">
      <w:pPr>
        <w:widowControl w:val="0"/>
        <w:jc w:val="both"/>
      </w:pPr>
      <w:r>
        <w:t>NK: Absoluut, ik waardeer de</w:t>
      </w:r>
      <w:r w:rsidR="00E7077E">
        <w:t xml:space="preserve"> overtuiging waarme</w:t>
      </w:r>
      <w:r>
        <w:t xml:space="preserve">e </w:t>
      </w:r>
      <w:proofErr w:type="spellStart"/>
      <w:r>
        <w:t>Kiefer</w:t>
      </w:r>
      <w:proofErr w:type="spellEnd"/>
      <w:r>
        <w:t xml:space="preserve"> zijn materiaal toont. Je ziet het materiaal meebewegen met de inhoudelijke kant, </w:t>
      </w:r>
      <w:r w:rsidR="003750B5">
        <w:t>dat versterkt zijn</w:t>
      </w:r>
      <w:r>
        <w:t xml:space="preserve"> commentaar op de Duitse geschiedenis en cultuur. Dat wil ik ook op mijn manier, de geschiedenis van kanttekeningen voo</w:t>
      </w:r>
      <w:r w:rsidR="003750B5">
        <w:t xml:space="preserve">rzien door het materiële en </w:t>
      </w:r>
      <w:r>
        <w:t>inhoudelijke in elkaar te laten overvloeien. Het heeft iets dreigends maar ook een aantrekkelijke esthetische kant, dat vind ik interessant.</w:t>
      </w:r>
    </w:p>
    <w:p w14:paraId="27B38128" w14:textId="77777777" w:rsidR="00FB3A11" w:rsidRDefault="00FB3A11" w:rsidP="00FB3A11">
      <w:pPr>
        <w:widowControl w:val="0"/>
        <w:jc w:val="both"/>
      </w:pPr>
    </w:p>
    <w:p w14:paraId="2C6E9B72" w14:textId="6C186968" w:rsidR="00FB3A11" w:rsidRDefault="008A3E2C" w:rsidP="00FB3A11">
      <w:pPr>
        <w:widowControl w:val="0"/>
        <w:jc w:val="both"/>
      </w:pPr>
      <w:r>
        <w:t xml:space="preserve">CB: </w:t>
      </w:r>
      <w:r w:rsidRPr="008A3E2C">
        <w:rPr>
          <w:i/>
        </w:rPr>
        <w:t xml:space="preserve">Net als </w:t>
      </w:r>
      <w:proofErr w:type="spellStart"/>
      <w:r w:rsidRPr="008A3E2C">
        <w:rPr>
          <w:i/>
        </w:rPr>
        <w:t>Kiefer</w:t>
      </w:r>
      <w:proofErr w:type="spellEnd"/>
      <w:r w:rsidRPr="008A3E2C">
        <w:rPr>
          <w:i/>
        </w:rPr>
        <w:t xml:space="preserve"> maak je veel gebruik van de kleur zwart, maar helemaal zwart is die bij jou nooit.</w:t>
      </w:r>
    </w:p>
    <w:p w14:paraId="68FCEF0E" w14:textId="77777777" w:rsidR="008A3E2C" w:rsidRDefault="008A3E2C" w:rsidP="00FB3A11">
      <w:pPr>
        <w:widowControl w:val="0"/>
        <w:jc w:val="both"/>
      </w:pPr>
    </w:p>
    <w:p w14:paraId="23FC621E" w14:textId="1D6CC10E" w:rsidR="008A3E2C" w:rsidRDefault="008A3E2C" w:rsidP="00FB3A11">
      <w:pPr>
        <w:widowControl w:val="0"/>
        <w:jc w:val="both"/>
      </w:pPr>
      <w:r>
        <w:t xml:space="preserve">NK: </w:t>
      </w:r>
      <w:r w:rsidR="00493BE8">
        <w:t xml:space="preserve">Nee, omdat ik </w:t>
      </w:r>
      <w:r>
        <w:t>nooit zwart uit een tube</w:t>
      </w:r>
      <w:r w:rsidR="00493BE8" w:rsidRPr="00493BE8">
        <w:t xml:space="preserve"> </w:t>
      </w:r>
      <w:r w:rsidR="00493BE8">
        <w:t>gebruik</w:t>
      </w:r>
      <w:r>
        <w:t>. Dat slaat snel dood in een schilderij, het vormt bijna letterlijk zwarte gaten. Als je het zelf mengt van donkergrijs, blauw, groen en nog donkerder blauw wo</w:t>
      </w:r>
      <w:r w:rsidR="004522AE">
        <w:t>rdt het veel interessanter</w:t>
      </w:r>
      <w:r w:rsidR="007D11C9">
        <w:t>. D</w:t>
      </w:r>
      <w:r w:rsidR="004522AE">
        <w:t>oor di</w:t>
      </w:r>
      <w:r w:rsidR="007D11C9">
        <w:t>e kleuren erin ademt het meer. Ju</w:t>
      </w:r>
      <w:r w:rsidR="004522AE">
        <w:t>ist door</w:t>
      </w:r>
      <w:r>
        <w:t xml:space="preserve">dat die verschillende zwarten zo dicht bij elkaar </w:t>
      </w:r>
      <w:r w:rsidR="004522AE">
        <w:t xml:space="preserve">liggen kun je </w:t>
      </w:r>
      <w:r>
        <w:t>meer dieptewerking en optische nuance bereiken, zoals je ook hebt als je in het donker moet kijken.</w:t>
      </w:r>
    </w:p>
    <w:p w14:paraId="02983F94" w14:textId="77777777" w:rsidR="004522AE" w:rsidRDefault="004522AE" w:rsidP="00FB3A11">
      <w:pPr>
        <w:widowControl w:val="0"/>
        <w:jc w:val="both"/>
      </w:pPr>
    </w:p>
    <w:p w14:paraId="25CBCBA9" w14:textId="1819CE30" w:rsidR="004522AE" w:rsidRDefault="00873D08" w:rsidP="00FB3A11">
      <w:pPr>
        <w:widowControl w:val="0"/>
        <w:jc w:val="both"/>
      </w:pPr>
      <w:r>
        <w:t xml:space="preserve">CB: </w:t>
      </w:r>
      <w:r w:rsidR="009C348D" w:rsidRPr="009C348D">
        <w:rPr>
          <w:i/>
        </w:rPr>
        <w:t>Welke andere kunstenaars zijn</w:t>
      </w:r>
      <w:r w:rsidR="007D11C9">
        <w:rPr>
          <w:i/>
        </w:rPr>
        <w:t xml:space="preserve"> voor </w:t>
      </w:r>
      <w:proofErr w:type="gramStart"/>
      <w:r w:rsidR="007D11C9">
        <w:rPr>
          <w:i/>
        </w:rPr>
        <w:t xml:space="preserve">jou </w:t>
      </w:r>
      <w:r w:rsidR="009C348D" w:rsidRPr="009C348D">
        <w:rPr>
          <w:i/>
        </w:rPr>
        <w:t xml:space="preserve"> van</w:t>
      </w:r>
      <w:proofErr w:type="gramEnd"/>
      <w:r w:rsidR="009C348D" w:rsidRPr="009C348D">
        <w:rPr>
          <w:i/>
        </w:rPr>
        <w:t xml:space="preserve"> </w:t>
      </w:r>
      <w:r w:rsidR="009C348D">
        <w:rPr>
          <w:i/>
        </w:rPr>
        <w:t>onmisbare</w:t>
      </w:r>
      <w:r w:rsidR="009C348D" w:rsidRPr="009C348D">
        <w:rPr>
          <w:i/>
        </w:rPr>
        <w:t xml:space="preserve"> betekenis </w:t>
      </w:r>
      <w:r w:rsidR="007D11C9">
        <w:rPr>
          <w:i/>
        </w:rPr>
        <w:t>geweest</w:t>
      </w:r>
      <w:r w:rsidR="009C348D" w:rsidRPr="009C348D">
        <w:rPr>
          <w:i/>
        </w:rPr>
        <w:t>?</w:t>
      </w:r>
    </w:p>
    <w:p w14:paraId="2384F8B8" w14:textId="77777777" w:rsidR="009C348D" w:rsidRDefault="009C348D" w:rsidP="00FB3A11">
      <w:pPr>
        <w:widowControl w:val="0"/>
        <w:jc w:val="both"/>
      </w:pPr>
    </w:p>
    <w:p w14:paraId="3F467998" w14:textId="77789170" w:rsidR="009C348D" w:rsidRDefault="009C348D" w:rsidP="00FB3A11">
      <w:pPr>
        <w:widowControl w:val="0"/>
        <w:jc w:val="both"/>
      </w:pPr>
      <w:r>
        <w:t xml:space="preserve">NK: Oh vele. Kara Walker, William </w:t>
      </w:r>
      <w:proofErr w:type="spellStart"/>
      <w:r>
        <w:t>Kentridge</w:t>
      </w:r>
      <w:proofErr w:type="spellEnd"/>
      <w:r>
        <w:t xml:space="preserve">, Goya, Francis Bacon. Toen ik voor het eerst </w:t>
      </w:r>
      <w:r w:rsidR="00A10246">
        <w:t xml:space="preserve">zo’n schreeuwende paus van </w:t>
      </w:r>
      <w:r>
        <w:t>B</w:t>
      </w:r>
      <w:r w:rsidR="00A10246">
        <w:t xml:space="preserve">acon zag </w:t>
      </w:r>
      <w:r w:rsidR="007D11C9">
        <w:t>was ik diep geraakt.</w:t>
      </w:r>
      <w:r w:rsidR="00A10246">
        <w:t xml:space="preserve"> Die rauwe manier van schil</w:t>
      </w:r>
      <w:r w:rsidR="007D11C9">
        <w:t>deren. En</w:t>
      </w:r>
      <w:r w:rsidR="00A10246">
        <w:t xml:space="preserve"> die schreeuw vond ik oorverdovend, elke keer als ik ernaar keek.</w:t>
      </w:r>
    </w:p>
    <w:p w14:paraId="4B65C10E" w14:textId="77777777" w:rsidR="00A10246" w:rsidRDefault="00A10246" w:rsidP="00FB3A11">
      <w:pPr>
        <w:widowControl w:val="0"/>
        <w:jc w:val="both"/>
      </w:pPr>
    </w:p>
    <w:p w14:paraId="78FA281F" w14:textId="7F3BFFBE" w:rsidR="00A10246" w:rsidRDefault="00A10246" w:rsidP="00FB3A11">
      <w:pPr>
        <w:widowControl w:val="0"/>
        <w:jc w:val="both"/>
      </w:pPr>
      <w:r>
        <w:t xml:space="preserve">CB: </w:t>
      </w:r>
      <w:r w:rsidR="007D11C9">
        <w:rPr>
          <w:i/>
        </w:rPr>
        <w:t xml:space="preserve">Bacon herneemt </w:t>
      </w:r>
      <w:r w:rsidRPr="00A10246">
        <w:rPr>
          <w:i/>
        </w:rPr>
        <w:t xml:space="preserve">in </w:t>
      </w:r>
      <w:r w:rsidR="007D11C9">
        <w:rPr>
          <w:i/>
        </w:rPr>
        <w:t xml:space="preserve">die serie schilderijen </w:t>
      </w:r>
      <w:r w:rsidRPr="00A10246">
        <w:rPr>
          <w:i/>
        </w:rPr>
        <w:t xml:space="preserve">een portret dat </w:t>
      </w:r>
      <w:proofErr w:type="spellStart"/>
      <w:r w:rsidRPr="00A10246">
        <w:rPr>
          <w:i/>
        </w:rPr>
        <w:t>Velázquez</w:t>
      </w:r>
      <w:proofErr w:type="spellEnd"/>
      <w:r w:rsidRPr="00A10246">
        <w:rPr>
          <w:i/>
        </w:rPr>
        <w:t xml:space="preserve"> van paus </w:t>
      </w:r>
      <w:proofErr w:type="spellStart"/>
      <w:r w:rsidRPr="00A10246">
        <w:rPr>
          <w:i/>
        </w:rPr>
        <w:t>Innocentius</w:t>
      </w:r>
      <w:proofErr w:type="spellEnd"/>
      <w:r w:rsidRPr="00A10246">
        <w:rPr>
          <w:i/>
        </w:rPr>
        <w:t xml:space="preserve"> X heeft gemaakt. Dat is een letterlijke inhoudelijke parallel met wat jij doet.</w:t>
      </w:r>
    </w:p>
    <w:p w14:paraId="3E28E610" w14:textId="77777777" w:rsidR="00A10246" w:rsidRDefault="00A10246" w:rsidP="00FB3A11">
      <w:pPr>
        <w:widowControl w:val="0"/>
        <w:jc w:val="both"/>
      </w:pPr>
    </w:p>
    <w:p w14:paraId="420EDC56" w14:textId="00EFF473" w:rsidR="00A10246" w:rsidRDefault="00A10246" w:rsidP="00FB3A11">
      <w:pPr>
        <w:widowControl w:val="0"/>
        <w:jc w:val="both"/>
      </w:pPr>
      <w:r>
        <w:t xml:space="preserve">NK: Inderdaad. </w:t>
      </w:r>
      <w:r w:rsidR="007D11C9">
        <w:t>En i</w:t>
      </w:r>
      <w:r>
        <w:t xml:space="preserve">k zag </w:t>
      </w:r>
      <w:r w:rsidR="0087315C">
        <w:t xml:space="preserve">er </w:t>
      </w:r>
      <w:r>
        <w:t>ook</w:t>
      </w:r>
      <w:r w:rsidR="0087315C">
        <w:t xml:space="preserve"> de duistere kant van religie </w:t>
      </w:r>
      <w:r>
        <w:t>in, die verta</w:t>
      </w:r>
      <w:r w:rsidR="0087315C">
        <w:t>alt Bacon als geen ander</w:t>
      </w:r>
      <w:r>
        <w:t>. Tegelijk gaat het heel erg over schilderkunst, over kijken in de diepte, alsof je een binnenstebuiten gekeerd portret van iemand ziet. Je ziet de schoonheid in de verschrikking</w:t>
      </w:r>
      <w:r w:rsidR="0087315C">
        <w:t xml:space="preserve"> zoals ik daar in mijn eigen schilderijen ook</w:t>
      </w:r>
      <w:r w:rsidR="007D11C9">
        <w:t xml:space="preserve"> erg van kan genieten, omdat er </w:t>
      </w:r>
      <w:r w:rsidR="0087315C">
        <w:t>in die verschrikking een vertraging zit zodat ik er zelf niet onderdoor ga. Als ik op straat iets gruwelijks zie of ervan hoor is dat voor mij bijna ondraaglijk als ik me daar de hele tijd mee voed. Dat doe ik wel uiteraard, want ik voel me betrokken bij de samenleving. Maar pas door het in mijn schilderijen te verwerken kan ik me met dat gruwelijke verzoenen.</w:t>
      </w:r>
    </w:p>
    <w:p w14:paraId="4E288DAC" w14:textId="77777777" w:rsidR="00592364" w:rsidRDefault="00592364" w:rsidP="00FB3A11">
      <w:pPr>
        <w:widowControl w:val="0"/>
        <w:jc w:val="both"/>
      </w:pPr>
    </w:p>
    <w:p w14:paraId="04CFCF96" w14:textId="335B67A3" w:rsidR="00592364" w:rsidRPr="00A10246" w:rsidRDefault="00592364" w:rsidP="00FB3A11">
      <w:pPr>
        <w:widowControl w:val="0"/>
        <w:jc w:val="both"/>
      </w:pPr>
      <w:r>
        <w:t>Cornel Bierens</w:t>
      </w:r>
    </w:p>
    <w:sectPr w:rsidR="00592364" w:rsidRPr="00A10246" w:rsidSect="000E60D1">
      <w:footerReference w:type="even" r:id="rId6"/>
      <w:footerReference w:type="default" r:id="rId7"/>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2FC6" w14:textId="77777777" w:rsidR="00BE2C43" w:rsidRDefault="00BE2C43" w:rsidP="003704A1">
      <w:r>
        <w:separator/>
      </w:r>
    </w:p>
  </w:endnote>
  <w:endnote w:type="continuationSeparator" w:id="0">
    <w:p w14:paraId="763182C3" w14:textId="77777777" w:rsidR="00BE2C43" w:rsidRDefault="00BE2C43" w:rsidP="0037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794A" w14:textId="77777777" w:rsidR="00A326AD" w:rsidRDefault="00A326AD" w:rsidP="003704A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815D263" w14:textId="77777777" w:rsidR="00A326AD" w:rsidRDefault="00A326AD" w:rsidP="003704A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C857" w14:textId="77777777" w:rsidR="00A326AD" w:rsidRDefault="00A326AD" w:rsidP="003704A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11C9">
      <w:rPr>
        <w:rStyle w:val="Paginanummer"/>
        <w:noProof/>
      </w:rPr>
      <w:t>1</w:t>
    </w:r>
    <w:r>
      <w:rPr>
        <w:rStyle w:val="Paginanummer"/>
      </w:rPr>
      <w:fldChar w:fldCharType="end"/>
    </w:r>
  </w:p>
  <w:p w14:paraId="7AA56BF9" w14:textId="77777777" w:rsidR="00A326AD" w:rsidRDefault="00A326AD" w:rsidP="003704A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5007" w14:textId="77777777" w:rsidR="00BE2C43" w:rsidRDefault="00BE2C43" w:rsidP="003704A1">
      <w:r>
        <w:separator/>
      </w:r>
    </w:p>
  </w:footnote>
  <w:footnote w:type="continuationSeparator" w:id="0">
    <w:p w14:paraId="5C973C8E" w14:textId="77777777" w:rsidR="00BE2C43" w:rsidRDefault="00BE2C43" w:rsidP="00370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0D1"/>
    <w:rsid w:val="00010204"/>
    <w:rsid w:val="000432F8"/>
    <w:rsid w:val="000E60D1"/>
    <w:rsid w:val="000F66A7"/>
    <w:rsid w:val="00136ABE"/>
    <w:rsid w:val="003704A1"/>
    <w:rsid w:val="003750B5"/>
    <w:rsid w:val="00383100"/>
    <w:rsid w:val="00412790"/>
    <w:rsid w:val="004466BF"/>
    <w:rsid w:val="004522AE"/>
    <w:rsid w:val="0046500B"/>
    <w:rsid w:val="00493BE8"/>
    <w:rsid w:val="004D165D"/>
    <w:rsid w:val="004E73BC"/>
    <w:rsid w:val="004F518A"/>
    <w:rsid w:val="00510965"/>
    <w:rsid w:val="00554EC8"/>
    <w:rsid w:val="00586607"/>
    <w:rsid w:val="00592364"/>
    <w:rsid w:val="005F47C4"/>
    <w:rsid w:val="007554E2"/>
    <w:rsid w:val="007632EC"/>
    <w:rsid w:val="007D11C9"/>
    <w:rsid w:val="0087315C"/>
    <w:rsid w:val="00873D08"/>
    <w:rsid w:val="008778BF"/>
    <w:rsid w:val="0089033D"/>
    <w:rsid w:val="008A3E2C"/>
    <w:rsid w:val="008F4941"/>
    <w:rsid w:val="00915E88"/>
    <w:rsid w:val="009C348D"/>
    <w:rsid w:val="00A10246"/>
    <w:rsid w:val="00A24B5A"/>
    <w:rsid w:val="00A30B3A"/>
    <w:rsid w:val="00A326AD"/>
    <w:rsid w:val="00B86182"/>
    <w:rsid w:val="00BE2C43"/>
    <w:rsid w:val="00C243B7"/>
    <w:rsid w:val="00C56921"/>
    <w:rsid w:val="00C919DB"/>
    <w:rsid w:val="00D361D7"/>
    <w:rsid w:val="00D4504F"/>
    <w:rsid w:val="00D83BC4"/>
    <w:rsid w:val="00DC1256"/>
    <w:rsid w:val="00E7077E"/>
    <w:rsid w:val="00EE3868"/>
    <w:rsid w:val="00F25A94"/>
    <w:rsid w:val="00F526B4"/>
    <w:rsid w:val="00FB3A11"/>
    <w:rsid w:val="00FB5DF7"/>
    <w:rsid w:val="00FF79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18193"/>
  <w14:defaultImageDpi w14:val="300"/>
  <w15:docId w15:val="{21D0B246-D720-9541-A947-456320F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EastAsia" w:hAnsi="Palatino Linotype"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704A1"/>
    <w:pPr>
      <w:tabs>
        <w:tab w:val="center" w:pos="4536"/>
        <w:tab w:val="right" w:pos="9072"/>
      </w:tabs>
    </w:pPr>
  </w:style>
  <w:style w:type="character" w:customStyle="1" w:styleId="VoettekstChar">
    <w:name w:val="Voettekst Char"/>
    <w:basedOn w:val="Standaardalinea-lettertype"/>
    <w:link w:val="Voettekst"/>
    <w:uiPriority w:val="99"/>
    <w:rsid w:val="003704A1"/>
  </w:style>
  <w:style w:type="character" w:styleId="Paginanummer">
    <w:name w:val="page number"/>
    <w:basedOn w:val="Standaardalinea-lettertype"/>
    <w:uiPriority w:val="99"/>
    <w:semiHidden/>
    <w:unhideWhenUsed/>
    <w:rsid w:val="0037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Bierens</dc:creator>
  <cp:keywords/>
  <dc:description/>
  <cp:lastModifiedBy>Cornel Bierens</cp:lastModifiedBy>
  <cp:revision>8</cp:revision>
  <cp:lastPrinted>2025-09-04T15:22:00Z</cp:lastPrinted>
  <dcterms:created xsi:type="dcterms:W3CDTF">2022-05-19T12:53:00Z</dcterms:created>
  <dcterms:modified xsi:type="dcterms:W3CDTF">2025-09-04T15:47:00Z</dcterms:modified>
</cp:coreProperties>
</file>